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C9" w:rsidRPr="003B4999" w:rsidRDefault="005969C9" w:rsidP="003B4999">
      <w:pPr>
        <w:jc w:val="center"/>
        <w:rPr>
          <w:rFonts w:ascii="Times New Roman" w:hAnsi="Times New Roman" w:cs="Times New Roman"/>
          <w:b/>
          <w:sz w:val="32"/>
        </w:rPr>
      </w:pPr>
      <w:r w:rsidRPr="003B4999">
        <w:rPr>
          <w:rFonts w:ascii="Times New Roman" w:hAnsi="Times New Roman" w:cs="Times New Roman"/>
          <w:b/>
          <w:sz w:val="32"/>
        </w:rPr>
        <w:t>Korean English Learners’ Spoken Corpus (KELSC)</w:t>
      </w:r>
    </w:p>
    <w:p w:rsidR="005969C9" w:rsidRPr="003B4999" w:rsidRDefault="005969C9">
      <w:pPr>
        <w:rPr>
          <w:rFonts w:ascii="Times New Roman" w:hAnsi="Times New Roman" w:cs="Times New Roman"/>
        </w:rPr>
      </w:pPr>
      <w:r w:rsidRPr="003B4999">
        <w:rPr>
          <w:rFonts w:ascii="Times New Roman" w:hAnsi="Times New Roman" w:cs="Times New Roman"/>
        </w:rPr>
        <w:t>The KELSC is a corpus of Korean English learners’ spoken English</w:t>
      </w:r>
      <w:r w:rsidR="007D2E8A" w:rsidRPr="003B4999">
        <w:rPr>
          <w:rFonts w:ascii="Times New Roman" w:hAnsi="Times New Roman" w:cs="Times New Roman"/>
        </w:rPr>
        <w:t xml:space="preserve">. The </w:t>
      </w:r>
      <w:r w:rsidRPr="003B4999">
        <w:rPr>
          <w:rFonts w:ascii="Times New Roman" w:hAnsi="Times New Roman" w:cs="Times New Roman"/>
        </w:rPr>
        <w:t xml:space="preserve">participants are all over 20 years old and their occupations are varied </w:t>
      </w:r>
      <w:r w:rsidR="007D2E8A" w:rsidRPr="003B4999">
        <w:rPr>
          <w:rFonts w:ascii="Times New Roman" w:hAnsi="Times New Roman" w:cs="Times New Roman"/>
        </w:rPr>
        <w:t>(</w:t>
      </w:r>
      <w:r w:rsidRPr="003B4999">
        <w:rPr>
          <w:rFonts w:ascii="Times New Roman" w:hAnsi="Times New Roman" w:cs="Times New Roman"/>
        </w:rPr>
        <w:t xml:space="preserve">e.g. undergraduate </w:t>
      </w:r>
      <w:bookmarkStart w:id="0" w:name="_GoBack"/>
      <w:bookmarkEnd w:id="0"/>
      <w:r w:rsidRPr="003B4999">
        <w:rPr>
          <w:rFonts w:ascii="Times New Roman" w:hAnsi="Times New Roman" w:cs="Times New Roman"/>
        </w:rPr>
        <w:t>&amp; postgraduate students in 10 different Korean universities, office workers, housewives, etc.). It is available under the following conditions:</w:t>
      </w:r>
    </w:p>
    <w:p w:rsidR="005969C9" w:rsidRPr="003B4999" w:rsidRDefault="005969C9" w:rsidP="005969C9">
      <w:pPr>
        <w:pStyle w:val="a3"/>
        <w:numPr>
          <w:ilvl w:val="0"/>
          <w:numId w:val="1"/>
        </w:numPr>
        <w:rPr>
          <w:rFonts w:ascii="Times New Roman" w:hAnsi="Times New Roman" w:cs="Times New Roman"/>
        </w:rPr>
      </w:pPr>
      <w:r w:rsidRPr="003B4999">
        <w:rPr>
          <w:rFonts w:ascii="Times New Roman" w:hAnsi="Times New Roman" w:cs="Times New Roman"/>
        </w:rPr>
        <w:t>The corpus is to be used for non-commercial purposes only</w:t>
      </w:r>
    </w:p>
    <w:p w:rsidR="005969C9" w:rsidRPr="003B4999" w:rsidRDefault="005969C9" w:rsidP="005969C9">
      <w:pPr>
        <w:pStyle w:val="a3"/>
        <w:numPr>
          <w:ilvl w:val="0"/>
          <w:numId w:val="1"/>
        </w:numPr>
        <w:rPr>
          <w:rFonts w:ascii="Times New Roman" w:hAnsi="Times New Roman" w:cs="Times New Roman"/>
        </w:rPr>
      </w:pPr>
      <w:r w:rsidRPr="003B4999">
        <w:rPr>
          <w:rFonts w:ascii="Times New Roman" w:hAnsi="Times New Roman" w:cs="Times New Roman"/>
        </w:rPr>
        <w:t xml:space="preserve">All publications on research </w:t>
      </w:r>
      <w:r w:rsidR="007D2E8A" w:rsidRPr="003B4999">
        <w:rPr>
          <w:rFonts w:ascii="Times New Roman" w:hAnsi="Times New Roman" w:cs="Times New Roman"/>
        </w:rPr>
        <w:t xml:space="preserve">that are </w:t>
      </w:r>
      <w:r w:rsidRPr="003B4999">
        <w:rPr>
          <w:rFonts w:ascii="Times New Roman" w:hAnsi="Times New Roman" w:cs="Times New Roman"/>
        </w:rPr>
        <w:t xml:space="preserve">partly or wholly based on the corpus should give credit to the Institute for Corpus Research (ICR), Incheon National University acknowledging “I (We) thank the Institute for Corpus Research at Incheon National University, South Korea for providing me (us) </w:t>
      </w:r>
      <w:r w:rsidR="007D2E8A" w:rsidRPr="003B4999">
        <w:rPr>
          <w:rFonts w:ascii="Times New Roman" w:hAnsi="Times New Roman" w:cs="Times New Roman"/>
        </w:rPr>
        <w:t xml:space="preserve">with the </w:t>
      </w:r>
      <w:r w:rsidRPr="003B4999">
        <w:rPr>
          <w:rFonts w:ascii="Times New Roman" w:hAnsi="Times New Roman" w:cs="Times New Roman"/>
        </w:rPr>
        <w:t>Korean English Learners' Spoken Corpus (KELSC)”. A copy or offprint of the publication should also be sent to ICR (</w:t>
      </w:r>
      <w:r w:rsidR="007D2E8A" w:rsidRPr="003B4999">
        <w:rPr>
          <w:rFonts w:ascii="Times New Roman" w:hAnsi="Times New Roman" w:cs="Times New Roman"/>
        </w:rPr>
        <w:t xml:space="preserve">Email: </w:t>
      </w:r>
      <w:hyperlink r:id="rId5" w:history="1">
        <w:r w:rsidR="007D2E8A" w:rsidRPr="003B4999">
          <w:rPr>
            <w:rStyle w:val="a4"/>
            <w:rFonts w:ascii="Times New Roman" w:hAnsi="Times New Roman" w:cs="Times New Roman"/>
          </w:rPr>
          <w:t>help@icr.or.kr</w:t>
        </w:r>
      </w:hyperlink>
      <w:r w:rsidRPr="003B4999">
        <w:rPr>
          <w:rFonts w:ascii="Times New Roman" w:hAnsi="Times New Roman" w:cs="Times New Roman"/>
        </w:rPr>
        <w:t>)</w:t>
      </w:r>
    </w:p>
    <w:p w:rsidR="005969C9" w:rsidRPr="003B4999" w:rsidRDefault="005969C9" w:rsidP="005969C9">
      <w:pPr>
        <w:pStyle w:val="a3"/>
        <w:numPr>
          <w:ilvl w:val="0"/>
          <w:numId w:val="1"/>
        </w:numPr>
        <w:rPr>
          <w:rFonts w:ascii="Times New Roman" w:hAnsi="Times New Roman" w:cs="Times New Roman"/>
        </w:rPr>
      </w:pPr>
      <w:r w:rsidRPr="003B4999">
        <w:rPr>
          <w:rFonts w:ascii="Times New Roman" w:hAnsi="Times New Roman" w:cs="Times New Roman"/>
        </w:rPr>
        <w:t xml:space="preserve">No part of the corpus is to be distributed to a third party without specific authorization from ICR. The corpus can only be used by the person signing the licence form and researchers working in close collaboration with her/him or students under her/his supervision, attached to the same institution. </w:t>
      </w:r>
    </w:p>
    <w:p w:rsidR="005969C9" w:rsidRPr="003B4999" w:rsidRDefault="005969C9" w:rsidP="005969C9">
      <w:pPr>
        <w:pStyle w:val="a3"/>
        <w:numPr>
          <w:ilvl w:val="0"/>
          <w:numId w:val="1"/>
        </w:numPr>
        <w:rPr>
          <w:rFonts w:ascii="Times New Roman" w:hAnsi="Times New Roman" w:cs="Times New Roman"/>
        </w:rPr>
      </w:pPr>
      <w:r w:rsidRPr="003B4999">
        <w:rPr>
          <w:rFonts w:ascii="Times New Roman" w:hAnsi="Times New Roman" w:cs="Times New Roman"/>
        </w:rPr>
        <w:t>We recommend includ</w:t>
      </w:r>
      <w:r w:rsidR="007D2E8A" w:rsidRPr="003B4999">
        <w:rPr>
          <w:rFonts w:ascii="Times New Roman" w:hAnsi="Times New Roman" w:cs="Times New Roman"/>
        </w:rPr>
        <w:t>ing</w:t>
      </w:r>
      <w:r w:rsidRPr="003B4999">
        <w:rPr>
          <w:rFonts w:ascii="Times New Roman" w:hAnsi="Times New Roman" w:cs="Times New Roman"/>
        </w:rPr>
        <w:t xml:space="preserve"> the following paper in the research method section in the paper</w:t>
      </w:r>
      <w:r w:rsidR="0024120F" w:rsidRPr="003B4999">
        <w:rPr>
          <w:rFonts w:ascii="Times New Roman" w:hAnsi="Times New Roman" w:cs="Times New Roman"/>
        </w:rPr>
        <w:t>/presentations:</w:t>
      </w:r>
    </w:p>
    <w:p w:rsidR="0024120F" w:rsidRPr="003B4999" w:rsidRDefault="0024120F" w:rsidP="0024120F">
      <w:pPr>
        <w:pStyle w:val="a3"/>
        <w:rPr>
          <w:rFonts w:ascii="Times New Roman" w:hAnsi="Times New Roman" w:cs="Times New Roman"/>
        </w:rPr>
      </w:pPr>
      <w:r w:rsidRPr="003B4999">
        <w:rPr>
          <w:rFonts w:ascii="Times New Roman" w:hAnsi="Times New Roman" w:cs="Times New Roman"/>
        </w:rPr>
        <w:t xml:space="preserve">Jung, C. K. (2021). Designing and building the Korean English Learners' Spoken Corpus (KELSC). </w:t>
      </w:r>
      <w:r w:rsidRPr="003B4999">
        <w:rPr>
          <w:rFonts w:ascii="Times New Roman" w:hAnsi="Times New Roman" w:cs="Times New Roman"/>
          <w:i/>
        </w:rPr>
        <w:t>Studies in Foreign Language Education, 35</w:t>
      </w:r>
      <w:r w:rsidRPr="003B4999">
        <w:rPr>
          <w:rFonts w:ascii="Times New Roman" w:hAnsi="Times New Roman" w:cs="Times New Roman"/>
        </w:rPr>
        <w:t>(3), 209-223.</w:t>
      </w:r>
    </w:p>
    <w:p w:rsidR="0024120F" w:rsidRPr="003B4999" w:rsidRDefault="0024120F" w:rsidP="0024120F">
      <w:pPr>
        <w:pStyle w:val="a3"/>
        <w:rPr>
          <w:rFonts w:ascii="Times New Roman" w:hAnsi="Times New Roman" w:cs="Times New Roman"/>
        </w:rPr>
      </w:pPr>
    </w:p>
    <w:p w:rsidR="0024120F" w:rsidRPr="003B4999" w:rsidRDefault="0024120F" w:rsidP="0024120F">
      <w:pPr>
        <w:rPr>
          <w:rFonts w:ascii="Times New Roman" w:hAnsi="Times New Roman" w:cs="Times New Roman"/>
        </w:rPr>
      </w:pPr>
      <w:r w:rsidRPr="003B4999">
        <w:rPr>
          <w:rFonts w:ascii="Times New Roman" w:hAnsi="Times New Roman" w:cs="Times New Roman"/>
        </w:rPr>
        <w:t>If you are interested in the corpus and agree to the above conditions, please complete and sign the form and return it to:</w:t>
      </w:r>
    </w:p>
    <w:p w:rsidR="005969C9" w:rsidRPr="003B4999" w:rsidRDefault="0024120F" w:rsidP="005969C9">
      <w:pPr>
        <w:pStyle w:val="a3"/>
        <w:rPr>
          <w:rFonts w:ascii="Times New Roman" w:hAnsi="Times New Roman" w:cs="Times New Roman"/>
        </w:rPr>
      </w:pPr>
      <w:proofErr w:type="spellStart"/>
      <w:r w:rsidRPr="003B4999">
        <w:rPr>
          <w:rFonts w:ascii="Times New Roman" w:hAnsi="Times New Roman" w:cs="Times New Roman"/>
        </w:rPr>
        <w:t>Chae</w:t>
      </w:r>
      <w:proofErr w:type="spellEnd"/>
      <w:r w:rsidRPr="003B4999">
        <w:rPr>
          <w:rFonts w:ascii="Times New Roman" w:hAnsi="Times New Roman" w:cs="Times New Roman"/>
        </w:rPr>
        <w:t xml:space="preserve"> Kwan Jung</w:t>
      </w:r>
    </w:p>
    <w:p w:rsidR="0024120F" w:rsidRPr="003B4999" w:rsidRDefault="0024120F" w:rsidP="005969C9">
      <w:pPr>
        <w:pStyle w:val="a3"/>
        <w:rPr>
          <w:rFonts w:ascii="Times New Roman" w:hAnsi="Times New Roman" w:cs="Times New Roman"/>
        </w:rPr>
      </w:pPr>
      <w:r w:rsidRPr="003B4999">
        <w:rPr>
          <w:rFonts w:ascii="Times New Roman" w:hAnsi="Times New Roman" w:cs="Times New Roman"/>
        </w:rPr>
        <w:t>Room 423 Building 15</w:t>
      </w:r>
    </w:p>
    <w:p w:rsidR="0024120F" w:rsidRPr="003B4999" w:rsidRDefault="0024120F" w:rsidP="005969C9">
      <w:pPr>
        <w:pStyle w:val="a3"/>
        <w:rPr>
          <w:rFonts w:ascii="Times New Roman" w:hAnsi="Times New Roman" w:cs="Times New Roman"/>
        </w:rPr>
      </w:pPr>
      <w:r w:rsidRPr="003B4999">
        <w:rPr>
          <w:rFonts w:ascii="Times New Roman" w:hAnsi="Times New Roman" w:cs="Times New Roman"/>
        </w:rPr>
        <w:t>College of Humanities</w:t>
      </w:r>
    </w:p>
    <w:p w:rsidR="0024120F" w:rsidRPr="003B4999" w:rsidRDefault="0024120F" w:rsidP="005969C9">
      <w:pPr>
        <w:pStyle w:val="a3"/>
        <w:rPr>
          <w:rFonts w:ascii="Times New Roman" w:hAnsi="Times New Roman" w:cs="Times New Roman"/>
        </w:rPr>
      </w:pPr>
      <w:r w:rsidRPr="003B4999">
        <w:rPr>
          <w:rFonts w:ascii="Times New Roman" w:hAnsi="Times New Roman" w:cs="Times New Roman"/>
        </w:rPr>
        <w:t>Incheon National University</w:t>
      </w:r>
    </w:p>
    <w:p w:rsidR="0024120F" w:rsidRPr="003B4999" w:rsidRDefault="0024120F" w:rsidP="005969C9">
      <w:pPr>
        <w:pStyle w:val="a3"/>
        <w:rPr>
          <w:rFonts w:ascii="Times New Roman" w:hAnsi="Times New Roman" w:cs="Times New Roman"/>
        </w:rPr>
      </w:pPr>
      <w:r w:rsidRPr="003B4999">
        <w:rPr>
          <w:rFonts w:ascii="Times New Roman" w:hAnsi="Times New Roman" w:cs="Times New Roman"/>
        </w:rPr>
        <w:t>119 Academy-</w:t>
      </w:r>
      <w:proofErr w:type="spellStart"/>
      <w:r w:rsidRPr="003B4999">
        <w:rPr>
          <w:rFonts w:ascii="Times New Roman" w:hAnsi="Times New Roman" w:cs="Times New Roman"/>
        </w:rPr>
        <w:t>ro</w:t>
      </w:r>
      <w:proofErr w:type="spellEnd"/>
      <w:r w:rsidRPr="003B4999">
        <w:rPr>
          <w:rFonts w:ascii="Times New Roman" w:hAnsi="Times New Roman" w:cs="Times New Roman"/>
        </w:rPr>
        <w:t xml:space="preserve"> (Songdo-dong)</w:t>
      </w:r>
    </w:p>
    <w:p w:rsidR="0024120F" w:rsidRPr="003B4999" w:rsidRDefault="0024120F" w:rsidP="005969C9">
      <w:pPr>
        <w:pStyle w:val="a3"/>
        <w:rPr>
          <w:rFonts w:ascii="Times New Roman" w:hAnsi="Times New Roman" w:cs="Times New Roman"/>
        </w:rPr>
      </w:pPr>
      <w:proofErr w:type="spellStart"/>
      <w:r w:rsidRPr="003B4999">
        <w:rPr>
          <w:rFonts w:ascii="Times New Roman" w:hAnsi="Times New Roman" w:cs="Times New Roman"/>
        </w:rPr>
        <w:t>Yeonsu-gu</w:t>
      </w:r>
      <w:proofErr w:type="spellEnd"/>
      <w:r w:rsidRPr="003B4999">
        <w:rPr>
          <w:rFonts w:ascii="Times New Roman" w:hAnsi="Times New Roman" w:cs="Times New Roman"/>
        </w:rPr>
        <w:t>, Incheon, 22012, South Korea</w:t>
      </w:r>
    </w:p>
    <w:p w:rsidR="0024120F" w:rsidRPr="003B4999" w:rsidRDefault="0024120F" w:rsidP="005969C9">
      <w:pPr>
        <w:pStyle w:val="a3"/>
        <w:rPr>
          <w:rFonts w:ascii="Times New Roman" w:hAnsi="Times New Roman" w:cs="Times New Roman"/>
        </w:rPr>
      </w:pPr>
    </w:p>
    <w:tbl>
      <w:tblPr>
        <w:tblStyle w:val="a6"/>
        <w:tblW w:w="0" w:type="auto"/>
        <w:tblLook w:val="04A0" w:firstRow="1" w:lastRow="0" w:firstColumn="1" w:lastColumn="0" w:noHBand="0" w:noVBand="1"/>
      </w:tblPr>
      <w:tblGrid>
        <w:gridCol w:w="3397"/>
        <w:gridCol w:w="5619"/>
      </w:tblGrid>
      <w:tr w:rsidR="007D2E8A" w:rsidRPr="003B4999" w:rsidTr="00BF1507">
        <w:tc>
          <w:tcPr>
            <w:tcW w:w="3397" w:type="dxa"/>
          </w:tcPr>
          <w:p w:rsidR="007D2E8A" w:rsidRPr="003B4999" w:rsidRDefault="007D2E8A" w:rsidP="00BF1507">
            <w:pPr>
              <w:rPr>
                <w:rFonts w:ascii="Times New Roman" w:hAnsi="Times New Roman" w:cs="Times New Roman"/>
              </w:rPr>
            </w:pPr>
            <w:r w:rsidRPr="003B4999">
              <w:rPr>
                <w:rFonts w:ascii="Times New Roman" w:hAnsi="Times New Roman" w:cs="Times New Roman"/>
              </w:rPr>
              <w:t>NAME</w:t>
            </w:r>
          </w:p>
        </w:tc>
        <w:tc>
          <w:tcPr>
            <w:tcW w:w="5619" w:type="dxa"/>
          </w:tcPr>
          <w:p w:rsidR="007D2E8A" w:rsidRPr="003B4999" w:rsidRDefault="007D2E8A" w:rsidP="00BF1507">
            <w:pPr>
              <w:rPr>
                <w:rFonts w:ascii="Times New Roman" w:hAnsi="Times New Roman" w:cs="Times New Roman"/>
              </w:rPr>
            </w:pPr>
          </w:p>
        </w:tc>
      </w:tr>
      <w:tr w:rsidR="007D2E8A" w:rsidRPr="003B4999" w:rsidTr="00BF1507">
        <w:tc>
          <w:tcPr>
            <w:tcW w:w="3397" w:type="dxa"/>
          </w:tcPr>
          <w:p w:rsidR="007D2E8A" w:rsidRPr="003B4999" w:rsidRDefault="007D2E8A" w:rsidP="00BF1507">
            <w:pPr>
              <w:rPr>
                <w:rFonts w:ascii="Times New Roman" w:hAnsi="Times New Roman" w:cs="Times New Roman"/>
              </w:rPr>
            </w:pPr>
            <w:r w:rsidRPr="003B4999">
              <w:rPr>
                <w:rFonts w:ascii="Times New Roman" w:hAnsi="Times New Roman" w:cs="Times New Roman"/>
              </w:rPr>
              <w:t>INSTITUTION</w:t>
            </w:r>
          </w:p>
        </w:tc>
        <w:tc>
          <w:tcPr>
            <w:tcW w:w="5619" w:type="dxa"/>
          </w:tcPr>
          <w:p w:rsidR="007D2E8A" w:rsidRPr="003B4999" w:rsidRDefault="007D2E8A" w:rsidP="00BF1507">
            <w:pPr>
              <w:rPr>
                <w:rFonts w:ascii="Times New Roman" w:hAnsi="Times New Roman" w:cs="Times New Roman"/>
              </w:rPr>
            </w:pPr>
          </w:p>
        </w:tc>
      </w:tr>
      <w:tr w:rsidR="007D2E8A" w:rsidRPr="003B4999" w:rsidTr="00BF1507">
        <w:tc>
          <w:tcPr>
            <w:tcW w:w="3397" w:type="dxa"/>
          </w:tcPr>
          <w:p w:rsidR="007D2E8A" w:rsidRPr="003B4999" w:rsidRDefault="007D2E8A" w:rsidP="00BF1507">
            <w:pPr>
              <w:rPr>
                <w:rFonts w:ascii="Times New Roman" w:hAnsi="Times New Roman" w:cs="Times New Roman"/>
              </w:rPr>
            </w:pPr>
            <w:r w:rsidRPr="003B4999">
              <w:rPr>
                <w:rFonts w:ascii="Times New Roman" w:hAnsi="Times New Roman" w:cs="Times New Roman"/>
              </w:rPr>
              <w:t>DEPARTMENT</w:t>
            </w:r>
          </w:p>
        </w:tc>
        <w:tc>
          <w:tcPr>
            <w:tcW w:w="5619" w:type="dxa"/>
          </w:tcPr>
          <w:p w:rsidR="007D2E8A" w:rsidRPr="003B4999" w:rsidRDefault="007D2E8A" w:rsidP="00BF1507">
            <w:pPr>
              <w:rPr>
                <w:rFonts w:ascii="Times New Roman" w:hAnsi="Times New Roman" w:cs="Times New Roman"/>
              </w:rPr>
            </w:pPr>
          </w:p>
        </w:tc>
      </w:tr>
      <w:tr w:rsidR="007D2E8A" w:rsidRPr="003B4999" w:rsidTr="00BF1507">
        <w:tc>
          <w:tcPr>
            <w:tcW w:w="3397" w:type="dxa"/>
          </w:tcPr>
          <w:p w:rsidR="007D2E8A" w:rsidRPr="003B4999" w:rsidRDefault="007D2E8A" w:rsidP="00BF1507">
            <w:pPr>
              <w:rPr>
                <w:rFonts w:ascii="Times New Roman" w:hAnsi="Times New Roman" w:cs="Times New Roman"/>
              </w:rPr>
            </w:pPr>
            <w:r w:rsidRPr="003B4999">
              <w:rPr>
                <w:rFonts w:ascii="Times New Roman" w:hAnsi="Times New Roman" w:cs="Times New Roman"/>
              </w:rPr>
              <w:t>ADDRESS</w:t>
            </w:r>
          </w:p>
        </w:tc>
        <w:tc>
          <w:tcPr>
            <w:tcW w:w="5619" w:type="dxa"/>
          </w:tcPr>
          <w:p w:rsidR="007D2E8A" w:rsidRPr="003B4999" w:rsidRDefault="007D2E8A" w:rsidP="00BF1507">
            <w:pPr>
              <w:rPr>
                <w:rFonts w:ascii="Times New Roman" w:hAnsi="Times New Roman" w:cs="Times New Roman"/>
              </w:rPr>
            </w:pPr>
          </w:p>
        </w:tc>
      </w:tr>
      <w:tr w:rsidR="007D2E8A" w:rsidRPr="003B4999" w:rsidTr="00BF1507">
        <w:tc>
          <w:tcPr>
            <w:tcW w:w="3397" w:type="dxa"/>
          </w:tcPr>
          <w:p w:rsidR="007D2E8A" w:rsidRPr="003B4999" w:rsidRDefault="007D2E8A" w:rsidP="00BF1507">
            <w:pPr>
              <w:rPr>
                <w:rFonts w:ascii="Times New Roman" w:hAnsi="Times New Roman" w:cs="Times New Roman"/>
              </w:rPr>
            </w:pPr>
            <w:r w:rsidRPr="003B4999">
              <w:rPr>
                <w:rFonts w:ascii="Times New Roman" w:hAnsi="Times New Roman" w:cs="Times New Roman"/>
              </w:rPr>
              <w:t>EMAIL</w:t>
            </w:r>
          </w:p>
        </w:tc>
        <w:tc>
          <w:tcPr>
            <w:tcW w:w="5619" w:type="dxa"/>
          </w:tcPr>
          <w:p w:rsidR="007D2E8A" w:rsidRPr="003B4999" w:rsidRDefault="007D2E8A" w:rsidP="00BF1507">
            <w:pPr>
              <w:rPr>
                <w:rFonts w:ascii="Times New Roman" w:hAnsi="Times New Roman" w:cs="Times New Roman"/>
              </w:rPr>
            </w:pPr>
          </w:p>
        </w:tc>
      </w:tr>
      <w:tr w:rsidR="007D2E8A" w:rsidRPr="003B4999" w:rsidTr="00BF1507">
        <w:tc>
          <w:tcPr>
            <w:tcW w:w="3397" w:type="dxa"/>
          </w:tcPr>
          <w:p w:rsidR="007D2E8A" w:rsidRPr="003B4999" w:rsidRDefault="007D2E8A" w:rsidP="00BF1507">
            <w:pPr>
              <w:rPr>
                <w:rFonts w:ascii="Times New Roman" w:hAnsi="Times New Roman" w:cs="Times New Roman"/>
              </w:rPr>
            </w:pPr>
            <w:r w:rsidRPr="003B4999">
              <w:rPr>
                <w:rFonts w:ascii="Times New Roman" w:hAnsi="Times New Roman" w:cs="Times New Roman"/>
              </w:rPr>
              <w:t>TELEPHONE</w:t>
            </w:r>
          </w:p>
        </w:tc>
        <w:tc>
          <w:tcPr>
            <w:tcW w:w="5619" w:type="dxa"/>
          </w:tcPr>
          <w:p w:rsidR="007D2E8A" w:rsidRPr="003B4999" w:rsidRDefault="007D2E8A" w:rsidP="00BF1507">
            <w:pPr>
              <w:rPr>
                <w:rFonts w:ascii="Times New Roman" w:hAnsi="Times New Roman" w:cs="Times New Roman"/>
              </w:rPr>
            </w:pPr>
          </w:p>
        </w:tc>
      </w:tr>
      <w:tr w:rsidR="007D2E8A" w:rsidRPr="003B4999" w:rsidTr="00BF1507">
        <w:tc>
          <w:tcPr>
            <w:tcW w:w="3397" w:type="dxa"/>
          </w:tcPr>
          <w:p w:rsidR="007D2E8A" w:rsidRPr="003B4999" w:rsidRDefault="007D2E8A" w:rsidP="00BF1507">
            <w:pPr>
              <w:rPr>
                <w:rFonts w:ascii="Times New Roman" w:hAnsi="Times New Roman" w:cs="Times New Roman"/>
              </w:rPr>
            </w:pPr>
            <w:r w:rsidRPr="003B4999">
              <w:rPr>
                <w:rFonts w:ascii="Times New Roman" w:hAnsi="Times New Roman" w:cs="Times New Roman"/>
              </w:rPr>
              <w:t>TOPIC OF RESEARCH</w:t>
            </w:r>
          </w:p>
        </w:tc>
        <w:tc>
          <w:tcPr>
            <w:tcW w:w="5619" w:type="dxa"/>
          </w:tcPr>
          <w:p w:rsidR="007D2E8A" w:rsidRPr="003B4999" w:rsidRDefault="007D2E8A" w:rsidP="00BF1507">
            <w:pPr>
              <w:rPr>
                <w:rFonts w:ascii="Times New Roman" w:hAnsi="Times New Roman" w:cs="Times New Roman"/>
              </w:rPr>
            </w:pPr>
          </w:p>
        </w:tc>
      </w:tr>
      <w:tr w:rsidR="007D2E8A" w:rsidRPr="003B4999" w:rsidTr="00BF1507">
        <w:tc>
          <w:tcPr>
            <w:tcW w:w="3397" w:type="dxa"/>
          </w:tcPr>
          <w:p w:rsidR="007D2E8A" w:rsidRPr="003B4999" w:rsidRDefault="007D2E8A" w:rsidP="00BF1507">
            <w:pPr>
              <w:rPr>
                <w:rFonts w:ascii="Times New Roman" w:hAnsi="Times New Roman" w:cs="Times New Roman"/>
              </w:rPr>
            </w:pPr>
            <w:r w:rsidRPr="003B4999">
              <w:rPr>
                <w:rFonts w:ascii="Times New Roman" w:hAnsi="Times New Roman" w:cs="Times New Roman"/>
              </w:rPr>
              <w:t>TYPE OF PUBLICATION (e.g. MA/PhD dissertation, conference paper, research article, book, etc</w:t>
            </w:r>
          </w:p>
        </w:tc>
        <w:tc>
          <w:tcPr>
            <w:tcW w:w="5619" w:type="dxa"/>
          </w:tcPr>
          <w:p w:rsidR="007D2E8A" w:rsidRPr="003B4999" w:rsidRDefault="007D2E8A" w:rsidP="00BF1507">
            <w:pPr>
              <w:rPr>
                <w:rFonts w:ascii="Times New Roman" w:hAnsi="Times New Roman" w:cs="Times New Roman"/>
              </w:rPr>
            </w:pPr>
          </w:p>
        </w:tc>
      </w:tr>
    </w:tbl>
    <w:p w:rsidR="007D2E8A" w:rsidRPr="003B4999" w:rsidRDefault="007D2E8A" w:rsidP="007D2E8A">
      <w:pPr>
        <w:rPr>
          <w:rFonts w:ascii="Times New Roman" w:hAnsi="Times New Roman" w:cs="Times New Roman"/>
        </w:rPr>
      </w:pPr>
    </w:p>
    <w:p w:rsidR="007D2E8A" w:rsidRPr="003B4999" w:rsidRDefault="007D2E8A" w:rsidP="007D2E8A">
      <w:pPr>
        <w:rPr>
          <w:rFonts w:ascii="Times New Roman" w:hAnsi="Times New Roman" w:cs="Times New Roman"/>
          <w:b/>
        </w:rPr>
      </w:pPr>
      <w:r w:rsidRPr="003B4999">
        <w:rPr>
          <w:rFonts w:ascii="Times New Roman" w:hAnsi="Times New Roman" w:cs="Times New Roman"/>
          <w:b/>
        </w:rPr>
        <w:t>I agree to the above-mentioned conditions stated</w:t>
      </w:r>
    </w:p>
    <w:p w:rsidR="007D2E8A" w:rsidRPr="003B4999" w:rsidRDefault="007D2E8A" w:rsidP="007D2E8A">
      <w:pPr>
        <w:rPr>
          <w:rFonts w:ascii="Times New Roman" w:hAnsi="Times New Roman" w:cs="Times New Roman"/>
        </w:rPr>
      </w:pPr>
    </w:p>
    <w:p w:rsidR="007D2E8A" w:rsidRPr="003B4999" w:rsidRDefault="007D2E8A" w:rsidP="007D2E8A">
      <w:pPr>
        <w:rPr>
          <w:rFonts w:ascii="Times New Roman" w:hAnsi="Times New Roman" w:cs="Times New Roman"/>
        </w:rPr>
      </w:pPr>
      <w:r w:rsidRPr="003B4999">
        <w:rPr>
          <w:rFonts w:ascii="Times New Roman" w:hAnsi="Times New Roman" w:cs="Times New Roman"/>
        </w:rPr>
        <w:t>_________________</w:t>
      </w:r>
      <w:r w:rsidRPr="003B4999">
        <w:rPr>
          <w:rFonts w:ascii="Times New Roman" w:hAnsi="Times New Roman" w:cs="Times New Roman"/>
        </w:rPr>
        <w:tab/>
      </w:r>
      <w:r w:rsidRPr="003B4999">
        <w:rPr>
          <w:rFonts w:ascii="Times New Roman" w:hAnsi="Times New Roman" w:cs="Times New Roman"/>
        </w:rPr>
        <w:tab/>
        <w:t>__________________</w:t>
      </w:r>
    </w:p>
    <w:p w:rsidR="007D2E8A" w:rsidRPr="003B4999" w:rsidRDefault="007D2E8A" w:rsidP="007D2E8A">
      <w:pPr>
        <w:rPr>
          <w:rFonts w:ascii="Times New Roman" w:hAnsi="Times New Roman" w:cs="Times New Roman"/>
        </w:rPr>
      </w:pPr>
      <w:r w:rsidRPr="003B4999">
        <w:rPr>
          <w:rFonts w:ascii="Times New Roman" w:hAnsi="Times New Roman" w:cs="Times New Roman"/>
        </w:rPr>
        <w:t xml:space="preserve">(date) </w:t>
      </w:r>
      <w:r w:rsidRPr="003B4999">
        <w:rPr>
          <w:rFonts w:ascii="Times New Roman" w:hAnsi="Times New Roman" w:cs="Times New Roman"/>
        </w:rPr>
        <w:tab/>
      </w:r>
      <w:r w:rsidRPr="003B4999">
        <w:rPr>
          <w:rFonts w:ascii="Times New Roman" w:hAnsi="Times New Roman" w:cs="Times New Roman"/>
        </w:rPr>
        <w:tab/>
      </w:r>
      <w:r w:rsidRPr="003B4999">
        <w:rPr>
          <w:rFonts w:ascii="Times New Roman" w:hAnsi="Times New Roman" w:cs="Times New Roman"/>
        </w:rPr>
        <w:tab/>
      </w:r>
      <w:r w:rsidRPr="003B4999">
        <w:rPr>
          <w:rFonts w:ascii="Times New Roman" w:hAnsi="Times New Roman" w:cs="Times New Roman"/>
        </w:rPr>
        <w:tab/>
        <w:t>(signature)</w:t>
      </w:r>
    </w:p>
    <w:sectPr w:rsidR="007D2E8A" w:rsidRPr="003B4999" w:rsidSect="00F64E1B">
      <w:pgSz w:w="11906" w:h="16838"/>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D2E92"/>
    <w:multiLevelType w:val="hybridMultilevel"/>
    <w:tmpl w:val="D6D65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C9"/>
    <w:rsid w:val="0024120F"/>
    <w:rsid w:val="003B4999"/>
    <w:rsid w:val="004F0D3E"/>
    <w:rsid w:val="005969C9"/>
    <w:rsid w:val="006764EB"/>
    <w:rsid w:val="007D2E8A"/>
    <w:rsid w:val="0080590F"/>
    <w:rsid w:val="008D711F"/>
    <w:rsid w:val="009E63AE"/>
    <w:rsid w:val="00F64E1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9F2A2-51D1-48D1-980C-23422F36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9C9"/>
    <w:pPr>
      <w:ind w:left="720"/>
      <w:contextualSpacing/>
    </w:pPr>
  </w:style>
  <w:style w:type="character" w:styleId="a4">
    <w:name w:val="Hyperlink"/>
    <w:basedOn w:val="a0"/>
    <w:uiPriority w:val="99"/>
    <w:unhideWhenUsed/>
    <w:rsid w:val="005969C9"/>
    <w:rPr>
      <w:color w:val="0563C1" w:themeColor="hyperlink"/>
      <w:u w:val="single"/>
    </w:rPr>
  </w:style>
  <w:style w:type="character" w:styleId="a5">
    <w:name w:val="Unresolved Mention"/>
    <w:basedOn w:val="a0"/>
    <w:uiPriority w:val="99"/>
    <w:semiHidden/>
    <w:unhideWhenUsed/>
    <w:rsid w:val="005969C9"/>
    <w:rPr>
      <w:color w:val="605E5C"/>
      <w:shd w:val="clear" w:color="auto" w:fill="E1DFDD"/>
    </w:rPr>
  </w:style>
  <w:style w:type="table" w:styleId="a6">
    <w:name w:val="Table Grid"/>
    <w:basedOn w:val="a1"/>
    <w:uiPriority w:val="39"/>
    <w:rsid w:val="007D2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icr.or.kr"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CK Jung</dc:creator>
  <cp:keywords/>
  <dc:description/>
  <cp:lastModifiedBy>Prof CK Jung</cp:lastModifiedBy>
  <cp:revision>4</cp:revision>
  <dcterms:created xsi:type="dcterms:W3CDTF">2022-01-12T03:18:00Z</dcterms:created>
  <dcterms:modified xsi:type="dcterms:W3CDTF">2022-01-14T20:50:00Z</dcterms:modified>
</cp:coreProperties>
</file>